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96" w:type="dxa"/>
        <w:tblLook w:val="04A0" w:firstRow="1" w:lastRow="0" w:firstColumn="1" w:lastColumn="0" w:noHBand="0" w:noVBand="1"/>
      </w:tblPr>
      <w:tblGrid>
        <w:gridCol w:w="6700"/>
        <w:gridCol w:w="6396"/>
      </w:tblGrid>
      <w:tr w:rsidR="007D292A" w:rsidRPr="007D292A" w14:paraId="73B52618" w14:textId="77777777" w:rsidTr="00D64284">
        <w:trPr>
          <w:trHeight w:val="700"/>
        </w:trPr>
        <w:tc>
          <w:tcPr>
            <w:tcW w:w="13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9B9AF" w14:textId="77777777" w:rsidR="007D292A" w:rsidRPr="007D292A" w:rsidRDefault="007D292A" w:rsidP="00D6428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D292A">
              <w:rPr>
                <w:rFonts w:ascii="Arial" w:eastAsia="Times New Roman" w:hAnsi="Arial" w:cs="Arial"/>
                <w:bCs/>
                <w:color w:val="000000"/>
                <w:sz w:val="52"/>
                <w:szCs w:val="24"/>
              </w:rPr>
              <w:t>Graduate Retention Rate</w:t>
            </w:r>
          </w:p>
        </w:tc>
      </w:tr>
      <w:tr w:rsidR="007D292A" w:rsidRPr="007D292A" w14:paraId="7A20F8CD" w14:textId="77777777" w:rsidTr="007D292A">
        <w:trPr>
          <w:trHeight w:val="477"/>
        </w:trPr>
        <w:tc>
          <w:tcPr>
            <w:tcW w:w="6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76A" w14:textId="77777777" w:rsidR="007D292A" w:rsidRPr="007D292A" w:rsidRDefault="007D292A" w:rsidP="007D2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82D" w14:textId="77777777" w:rsidR="007D292A" w:rsidRPr="007D292A" w:rsidRDefault="007D292A" w:rsidP="007D2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292A" w:rsidRPr="007D292A" w14:paraId="275253BA" w14:textId="77777777" w:rsidTr="007D292A">
        <w:trPr>
          <w:trHeight w:val="477"/>
        </w:trPr>
        <w:tc>
          <w:tcPr>
            <w:tcW w:w="6700" w:type="dxa"/>
            <w:tcBorders>
              <w:bottom w:val="single" w:sz="2" w:space="0" w:color="auto"/>
              <w:right w:val="single" w:sz="2" w:space="0" w:color="auto"/>
            </w:tcBorders>
            <w:shd w:val="clear" w:color="000000" w:fill="AEAAAA"/>
            <w:noWrap/>
            <w:vAlign w:val="bottom"/>
            <w:hideMark/>
          </w:tcPr>
          <w:p w14:paraId="5DF5C43C" w14:textId="2BA376CC" w:rsidR="007D292A" w:rsidRPr="007D292A" w:rsidRDefault="00E47EEF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Year</w:t>
            </w:r>
            <w:r w:rsidR="007D292A" w:rsidRPr="007D292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96" w:type="dxa"/>
            <w:tcBorders>
              <w:left w:val="single" w:sz="2" w:space="0" w:color="auto"/>
              <w:bottom w:val="single" w:sz="2" w:space="0" w:color="auto"/>
            </w:tcBorders>
            <w:shd w:val="clear" w:color="000000" w:fill="AEAAAA"/>
            <w:noWrap/>
            <w:vAlign w:val="bottom"/>
            <w:hideMark/>
          </w:tcPr>
          <w:p w14:paraId="38762410" w14:textId="77777777" w:rsidR="007D292A" w:rsidRPr="007D292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D292A">
              <w:rPr>
                <w:rFonts w:ascii="Arial" w:eastAsia="Times New Roman" w:hAnsi="Arial" w:cs="Arial"/>
                <w:b/>
                <w:bCs/>
                <w:color w:val="FFFFFF"/>
              </w:rPr>
              <w:t>Graduate Retention Rate</w:t>
            </w:r>
          </w:p>
        </w:tc>
      </w:tr>
      <w:tr w:rsidR="007D292A" w:rsidRPr="007D292A" w14:paraId="3614A611" w14:textId="77777777" w:rsidTr="007D292A">
        <w:trPr>
          <w:trHeight w:val="477"/>
        </w:trPr>
        <w:tc>
          <w:tcPr>
            <w:tcW w:w="6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757171"/>
            <w:noWrap/>
            <w:vAlign w:val="bottom"/>
            <w:hideMark/>
          </w:tcPr>
          <w:p w14:paraId="1C62DF37" w14:textId="0B6DFFFA" w:rsidR="007D292A" w:rsidRPr="007D292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7D292A">
              <w:rPr>
                <w:rFonts w:ascii="Arial" w:eastAsia="Times New Roman" w:hAnsi="Arial" w:cs="Arial"/>
                <w:b/>
                <w:color w:val="FFFFFF"/>
              </w:rPr>
              <w:t>20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17</w:t>
            </w:r>
            <w:r w:rsidRPr="007D292A">
              <w:rPr>
                <w:rFonts w:ascii="Arial" w:eastAsia="Times New Roman" w:hAnsi="Arial" w:cs="Arial"/>
                <w:b/>
                <w:color w:val="FFFFFF"/>
              </w:rPr>
              <w:t>-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18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D0CECE"/>
            <w:noWrap/>
            <w:vAlign w:val="bottom"/>
            <w:hideMark/>
          </w:tcPr>
          <w:p w14:paraId="1819EFE3" w14:textId="2E9E13E9" w:rsidR="007D292A" w:rsidRPr="007D292A" w:rsidRDefault="001A35E7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  <w:r w:rsidR="007D292A" w:rsidRPr="007D292A">
              <w:rPr>
                <w:rFonts w:ascii="Arial" w:eastAsia="Times New Roman" w:hAnsi="Arial" w:cs="Arial"/>
              </w:rPr>
              <w:t>%</w:t>
            </w:r>
          </w:p>
        </w:tc>
      </w:tr>
      <w:tr w:rsidR="007D292A" w:rsidRPr="007D292A" w14:paraId="6BACA3B5" w14:textId="77777777" w:rsidTr="007D292A">
        <w:trPr>
          <w:trHeight w:val="477"/>
        </w:trPr>
        <w:tc>
          <w:tcPr>
            <w:tcW w:w="6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757171"/>
            <w:noWrap/>
            <w:vAlign w:val="bottom"/>
            <w:hideMark/>
          </w:tcPr>
          <w:p w14:paraId="5133A268" w14:textId="372936F9" w:rsidR="007D292A" w:rsidRPr="007D292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7D292A">
              <w:rPr>
                <w:rFonts w:ascii="Arial" w:eastAsia="Times New Roman" w:hAnsi="Arial" w:cs="Arial"/>
                <w:b/>
                <w:color w:val="FFFFFF"/>
              </w:rPr>
              <w:t>201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8</w:t>
            </w:r>
            <w:r w:rsidRPr="007D292A">
              <w:rPr>
                <w:rFonts w:ascii="Arial" w:eastAsia="Times New Roman" w:hAnsi="Arial" w:cs="Arial"/>
                <w:b/>
                <w:color w:val="FFFFFF"/>
              </w:rPr>
              <w:t>-1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9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D0CECE"/>
            <w:noWrap/>
            <w:vAlign w:val="bottom"/>
            <w:hideMark/>
          </w:tcPr>
          <w:p w14:paraId="44EA4D84" w14:textId="08A357D1" w:rsidR="007D292A" w:rsidRPr="007D292A" w:rsidRDefault="001A35E7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  <w:r w:rsidR="007D292A" w:rsidRPr="007D292A">
              <w:rPr>
                <w:rFonts w:ascii="Arial" w:eastAsia="Times New Roman" w:hAnsi="Arial" w:cs="Arial"/>
              </w:rPr>
              <w:t>%</w:t>
            </w:r>
          </w:p>
        </w:tc>
      </w:tr>
      <w:tr w:rsidR="007D292A" w:rsidRPr="007D292A" w14:paraId="6B480190" w14:textId="77777777" w:rsidTr="007D292A">
        <w:trPr>
          <w:trHeight w:val="477"/>
        </w:trPr>
        <w:tc>
          <w:tcPr>
            <w:tcW w:w="6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757171"/>
            <w:noWrap/>
            <w:vAlign w:val="bottom"/>
            <w:hideMark/>
          </w:tcPr>
          <w:p w14:paraId="59114007" w14:textId="6485CDE1" w:rsidR="007D292A" w:rsidRPr="007D292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7D292A">
              <w:rPr>
                <w:rFonts w:ascii="Arial" w:eastAsia="Times New Roman" w:hAnsi="Arial" w:cs="Arial"/>
                <w:b/>
                <w:color w:val="FFFFFF"/>
              </w:rPr>
              <w:t>201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9</w:t>
            </w:r>
            <w:r w:rsidRPr="007D292A">
              <w:rPr>
                <w:rFonts w:ascii="Arial" w:eastAsia="Times New Roman" w:hAnsi="Arial" w:cs="Arial"/>
                <w:b/>
                <w:color w:val="FFFFFF"/>
              </w:rPr>
              <w:t>-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20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D0CECE"/>
            <w:noWrap/>
            <w:vAlign w:val="bottom"/>
            <w:hideMark/>
          </w:tcPr>
          <w:p w14:paraId="05D22E54" w14:textId="4CA114E7" w:rsidR="007D292A" w:rsidRPr="007D292A" w:rsidRDefault="001A35E7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  <w:r w:rsidR="007D292A" w:rsidRPr="007D292A">
              <w:rPr>
                <w:rFonts w:ascii="Arial" w:eastAsia="Times New Roman" w:hAnsi="Arial" w:cs="Arial"/>
              </w:rPr>
              <w:t>%</w:t>
            </w:r>
          </w:p>
        </w:tc>
      </w:tr>
      <w:tr w:rsidR="007D292A" w:rsidRPr="007D292A" w14:paraId="5A331FB0" w14:textId="77777777" w:rsidTr="007D292A">
        <w:trPr>
          <w:trHeight w:val="477"/>
        </w:trPr>
        <w:tc>
          <w:tcPr>
            <w:tcW w:w="6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757171"/>
            <w:noWrap/>
            <w:vAlign w:val="bottom"/>
            <w:hideMark/>
          </w:tcPr>
          <w:p w14:paraId="4470E23B" w14:textId="7AA404BF" w:rsidR="007D292A" w:rsidRPr="007D292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7D292A">
              <w:rPr>
                <w:rFonts w:ascii="Arial" w:eastAsia="Times New Roman" w:hAnsi="Arial" w:cs="Arial"/>
                <w:b/>
                <w:color w:val="FFFFFF"/>
              </w:rPr>
              <w:t>20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20</w:t>
            </w:r>
            <w:r w:rsidRPr="007D292A">
              <w:rPr>
                <w:rFonts w:ascii="Arial" w:eastAsia="Times New Roman" w:hAnsi="Arial" w:cs="Arial"/>
                <w:b/>
                <w:color w:val="FFFFFF"/>
              </w:rPr>
              <w:t>-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21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D0CECE"/>
            <w:noWrap/>
            <w:vAlign w:val="bottom"/>
            <w:hideMark/>
          </w:tcPr>
          <w:p w14:paraId="39A3C115" w14:textId="08437F2E" w:rsidR="007D292A" w:rsidRPr="007D292A" w:rsidRDefault="001A35E7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  <w:r w:rsidR="007D292A" w:rsidRPr="007D292A">
              <w:rPr>
                <w:rFonts w:ascii="Arial" w:eastAsia="Times New Roman" w:hAnsi="Arial" w:cs="Arial"/>
              </w:rPr>
              <w:t>%</w:t>
            </w:r>
          </w:p>
        </w:tc>
      </w:tr>
      <w:tr w:rsidR="007D292A" w:rsidRPr="007D292A" w14:paraId="2C2402AA" w14:textId="77777777" w:rsidTr="007D292A">
        <w:trPr>
          <w:trHeight w:val="477"/>
        </w:trPr>
        <w:tc>
          <w:tcPr>
            <w:tcW w:w="6700" w:type="dxa"/>
            <w:tcBorders>
              <w:top w:val="single" w:sz="2" w:space="0" w:color="auto"/>
              <w:right w:val="single" w:sz="2" w:space="0" w:color="auto"/>
            </w:tcBorders>
            <w:shd w:val="clear" w:color="000000" w:fill="757171"/>
            <w:noWrap/>
            <w:vAlign w:val="bottom"/>
            <w:hideMark/>
          </w:tcPr>
          <w:p w14:paraId="765393B4" w14:textId="4D719665" w:rsidR="007D292A" w:rsidRPr="007D292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7D292A">
              <w:rPr>
                <w:rFonts w:ascii="Arial" w:eastAsia="Times New Roman" w:hAnsi="Arial" w:cs="Arial"/>
                <w:b/>
                <w:color w:val="FFFFFF"/>
              </w:rPr>
              <w:t>20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21</w:t>
            </w:r>
            <w:r w:rsidRPr="007D292A">
              <w:rPr>
                <w:rFonts w:ascii="Arial" w:eastAsia="Times New Roman" w:hAnsi="Arial" w:cs="Arial"/>
                <w:b/>
                <w:color w:val="FFFFFF"/>
              </w:rPr>
              <w:t>-</w:t>
            </w:r>
            <w:r w:rsidR="001A35E7">
              <w:rPr>
                <w:rFonts w:ascii="Arial" w:eastAsia="Times New Roman" w:hAnsi="Arial" w:cs="Arial"/>
                <w:b/>
                <w:color w:val="FFFFFF"/>
              </w:rPr>
              <w:t>22</w:t>
            </w:r>
          </w:p>
        </w:tc>
        <w:tc>
          <w:tcPr>
            <w:tcW w:w="6396" w:type="dxa"/>
            <w:tcBorders>
              <w:top w:val="single" w:sz="2" w:space="0" w:color="auto"/>
              <w:left w:val="single" w:sz="2" w:space="0" w:color="auto"/>
            </w:tcBorders>
            <w:shd w:val="clear" w:color="000000" w:fill="D0CECE"/>
            <w:noWrap/>
            <w:vAlign w:val="bottom"/>
            <w:hideMark/>
          </w:tcPr>
          <w:p w14:paraId="7F564863" w14:textId="4B0913CF" w:rsidR="007D292A" w:rsidRPr="007D292A" w:rsidRDefault="00E47EEF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6E155C">
              <w:rPr>
                <w:rFonts w:ascii="Arial" w:eastAsia="Times New Roman" w:hAnsi="Arial" w:cs="Arial"/>
              </w:rPr>
              <w:t>5</w:t>
            </w:r>
            <w:r w:rsidR="007D292A" w:rsidRPr="007D292A">
              <w:rPr>
                <w:rFonts w:ascii="Arial" w:eastAsia="Times New Roman" w:hAnsi="Arial" w:cs="Arial"/>
              </w:rPr>
              <w:t>%</w:t>
            </w:r>
          </w:p>
        </w:tc>
      </w:tr>
    </w:tbl>
    <w:p w14:paraId="7C87019B" w14:textId="77777777" w:rsidR="007D292A" w:rsidRDefault="007D292A"/>
    <w:p w14:paraId="62558CF2" w14:textId="3D6A47A2" w:rsidR="007D292A" w:rsidRDefault="006E155C">
      <w:r>
        <w:rPr>
          <w:noProof/>
        </w:rPr>
        <w:drawing>
          <wp:inline distT="0" distB="0" distL="0" distR="0" wp14:anchorId="314AD5E3" wp14:editId="5C08FF55">
            <wp:extent cx="8315325" cy="30003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9602FB0-F654-F8D3-ABFA-BA71945872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D292A" w:rsidSect="007D29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2A"/>
    <w:rsid w:val="001964EC"/>
    <w:rsid w:val="001A35E7"/>
    <w:rsid w:val="006E155C"/>
    <w:rsid w:val="007D292A"/>
    <w:rsid w:val="00D64284"/>
    <w:rsid w:val="00E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B706"/>
  <w15:chartTrackingRefBased/>
  <w15:docId w15:val="{EAC16F6F-180E-4A5A-8E78-C3DB8F40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Graduate Retention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0.78</c:v>
                </c:pt>
                <c:pt idx="1">
                  <c:v>0.78</c:v>
                </c:pt>
                <c:pt idx="2">
                  <c:v>0.71</c:v>
                </c:pt>
                <c:pt idx="3">
                  <c:v>0.61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3-4ADE-9F35-D03E80C7FF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788079"/>
        <c:axId val="117789327"/>
      </c:barChart>
      <c:catAx>
        <c:axId val="117788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789327"/>
        <c:crosses val="autoZero"/>
        <c:auto val="1"/>
        <c:lblAlgn val="ctr"/>
        <c:lblOffset val="100"/>
        <c:noMultiLvlLbl val="0"/>
      </c:catAx>
      <c:valAx>
        <c:axId val="117789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788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58404-A4BF-41D9-BFEC-63B042B06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F423D-BE75-4550-95E3-EE3EB6C5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4f83-16ce-453d-b56a-70f53a93b8a0"/>
    <ds:schemaRef ds:uri="3aa7d2bc-3a4c-4344-b1d0-55f31444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Bridgeport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Stegu</dc:creator>
  <cp:keywords/>
  <dc:description/>
  <cp:lastModifiedBy>Syamala Aramandla</cp:lastModifiedBy>
  <cp:revision>3</cp:revision>
  <dcterms:created xsi:type="dcterms:W3CDTF">2023-03-24T20:37:00Z</dcterms:created>
  <dcterms:modified xsi:type="dcterms:W3CDTF">2023-03-24T20:43:00Z</dcterms:modified>
</cp:coreProperties>
</file>